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2B" w:rsidRDefault="009C7496">
      <w:pPr>
        <w:spacing w:line="440" w:lineRule="exact"/>
        <w:jc w:val="center"/>
        <w:rPr>
          <w:b/>
          <w:color w:val="000000"/>
          <w:sz w:val="28"/>
          <w:szCs w:val="28"/>
        </w:rPr>
      </w:pPr>
      <w:r>
        <w:rPr>
          <w:rFonts w:hint="eastAsia"/>
          <w:b/>
          <w:color w:val="000000"/>
          <w:sz w:val="28"/>
          <w:szCs w:val="28"/>
        </w:rPr>
        <w:t>2020</w:t>
      </w:r>
      <w:r>
        <w:rPr>
          <w:rFonts w:hint="eastAsia"/>
          <w:b/>
          <w:color w:val="000000"/>
          <w:sz w:val="28"/>
          <w:szCs w:val="28"/>
        </w:rPr>
        <w:t>年度北京市科技进步奖提名的公示</w:t>
      </w:r>
    </w:p>
    <w:p w:rsidR="0038632B" w:rsidRDefault="0038632B">
      <w:pPr>
        <w:spacing w:line="360" w:lineRule="auto"/>
        <w:ind w:firstLineChars="200" w:firstLine="490"/>
        <w:rPr>
          <w:b/>
          <w:bCs/>
          <w:color w:val="0D0D0D"/>
          <w:spacing w:val="2"/>
          <w:sz w:val="24"/>
          <w:szCs w:val="24"/>
        </w:rPr>
      </w:pPr>
    </w:p>
    <w:p w:rsidR="0038632B" w:rsidRDefault="009C7496">
      <w:pPr>
        <w:spacing w:line="360" w:lineRule="auto"/>
        <w:rPr>
          <w:color w:val="0D0D0D"/>
          <w:spacing w:val="2"/>
          <w:sz w:val="24"/>
          <w:szCs w:val="24"/>
        </w:rPr>
      </w:pPr>
      <w:r>
        <w:rPr>
          <w:b/>
          <w:bCs/>
          <w:color w:val="0D0D0D"/>
          <w:spacing w:val="2"/>
          <w:sz w:val="24"/>
          <w:szCs w:val="24"/>
        </w:rPr>
        <w:t>1.</w:t>
      </w:r>
      <w:r>
        <w:rPr>
          <w:b/>
          <w:bCs/>
          <w:color w:val="0D0D0D"/>
          <w:spacing w:val="2"/>
          <w:sz w:val="24"/>
          <w:szCs w:val="24"/>
        </w:rPr>
        <w:t>推荐奖种：</w:t>
      </w:r>
      <w:r>
        <w:rPr>
          <w:rFonts w:hint="eastAsia"/>
          <w:b/>
          <w:bCs/>
          <w:color w:val="0D0D0D"/>
          <w:spacing w:val="2"/>
          <w:sz w:val="24"/>
          <w:szCs w:val="24"/>
        </w:rPr>
        <w:t>北京市</w:t>
      </w:r>
      <w:r>
        <w:rPr>
          <w:b/>
          <w:bCs/>
          <w:color w:val="0D0D0D"/>
          <w:spacing w:val="2"/>
          <w:sz w:val="24"/>
          <w:szCs w:val="24"/>
        </w:rPr>
        <w:t>科学技术奖</w:t>
      </w:r>
    </w:p>
    <w:p w:rsidR="0038632B" w:rsidRDefault="009C7496">
      <w:pPr>
        <w:spacing w:line="360" w:lineRule="auto"/>
        <w:rPr>
          <w:b/>
          <w:bCs/>
          <w:color w:val="0D0D0D"/>
          <w:spacing w:val="2"/>
          <w:sz w:val="24"/>
          <w:szCs w:val="24"/>
        </w:rPr>
      </w:pPr>
      <w:r>
        <w:rPr>
          <w:b/>
          <w:bCs/>
          <w:color w:val="0D0D0D"/>
          <w:spacing w:val="2"/>
          <w:sz w:val="24"/>
          <w:szCs w:val="24"/>
        </w:rPr>
        <w:t>2.</w:t>
      </w:r>
      <w:r>
        <w:rPr>
          <w:b/>
          <w:bCs/>
          <w:color w:val="0D0D0D"/>
          <w:spacing w:val="2"/>
          <w:sz w:val="24"/>
          <w:szCs w:val="24"/>
        </w:rPr>
        <w:t>项目名称：</w:t>
      </w:r>
      <w:r w:rsidR="00C63A17" w:rsidRPr="00C63A17">
        <w:rPr>
          <w:b/>
          <w:sz w:val="24"/>
          <w:szCs w:val="24"/>
        </w:rPr>
        <w:t>体外模拟体内生理环境系统治疗肢体缺血性疾病的临床及实验研究</w:t>
      </w:r>
    </w:p>
    <w:p w:rsidR="0038632B" w:rsidRDefault="009C7496">
      <w:pPr>
        <w:spacing w:line="360" w:lineRule="auto"/>
        <w:rPr>
          <w:color w:val="0D0D0D"/>
          <w:spacing w:val="2"/>
          <w:sz w:val="24"/>
          <w:szCs w:val="24"/>
        </w:rPr>
      </w:pPr>
      <w:r>
        <w:rPr>
          <w:b/>
          <w:bCs/>
          <w:color w:val="0D0D0D"/>
          <w:spacing w:val="2"/>
          <w:sz w:val="24"/>
          <w:szCs w:val="24"/>
        </w:rPr>
        <w:t>3.</w:t>
      </w:r>
      <w:r>
        <w:rPr>
          <w:b/>
          <w:bCs/>
          <w:color w:val="0D0D0D"/>
          <w:spacing w:val="2"/>
          <w:sz w:val="24"/>
          <w:szCs w:val="24"/>
        </w:rPr>
        <w:t>推荐单位：首都医科大学</w:t>
      </w:r>
      <w:r>
        <w:rPr>
          <w:rFonts w:hint="eastAsia"/>
          <w:b/>
          <w:bCs/>
          <w:color w:val="0D0D0D"/>
          <w:spacing w:val="2"/>
          <w:sz w:val="24"/>
          <w:szCs w:val="24"/>
        </w:rPr>
        <w:t>附属</w:t>
      </w:r>
      <w:r>
        <w:rPr>
          <w:b/>
          <w:bCs/>
          <w:color w:val="0D0D0D"/>
          <w:spacing w:val="2"/>
          <w:sz w:val="24"/>
          <w:szCs w:val="24"/>
        </w:rPr>
        <w:t>北京世纪坛医院</w:t>
      </w:r>
    </w:p>
    <w:p w:rsidR="0038632B" w:rsidRDefault="009C7496">
      <w:pPr>
        <w:spacing w:line="360" w:lineRule="auto"/>
        <w:rPr>
          <w:b/>
          <w:bCs/>
          <w:color w:val="0D0D0D"/>
          <w:spacing w:val="2"/>
          <w:sz w:val="24"/>
          <w:szCs w:val="24"/>
        </w:rPr>
      </w:pPr>
      <w:r>
        <w:rPr>
          <w:b/>
          <w:bCs/>
          <w:color w:val="0D0D0D"/>
          <w:spacing w:val="2"/>
          <w:sz w:val="24"/>
          <w:szCs w:val="24"/>
        </w:rPr>
        <w:t>4.</w:t>
      </w:r>
      <w:r>
        <w:rPr>
          <w:b/>
          <w:bCs/>
          <w:color w:val="0D0D0D"/>
          <w:spacing w:val="2"/>
          <w:sz w:val="24"/>
          <w:szCs w:val="24"/>
        </w:rPr>
        <w:t>推荐意见：</w:t>
      </w:r>
    </w:p>
    <w:p w:rsidR="0038632B" w:rsidRDefault="00C63A17">
      <w:pPr>
        <w:spacing w:line="360" w:lineRule="auto"/>
        <w:ind w:firstLineChars="200" w:firstLine="480"/>
        <w:rPr>
          <w:rFonts w:ascii="宋体" w:hAnsi="宋体"/>
          <w:b/>
          <w:bCs/>
          <w:sz w:val="24"/>
          <w:szCs w:val="24"/>
        </w:rPr>
      </w:pPr>
      <w:r w:rsidRPr="00C63A17">
        <w:rPr>
          <w:rFonts w:ascii="宋体" w:hAnsi="宋体" w:hint="eastAsia"/>
          <w:sz w:val="24"/>
          <w:szCs w:val="24"/>
        </w:rPr>
        <w:t>近年来，地震、车祸以及各类创伤频发，尤其目前北京作为我国一线城市，车辆负荷大，交通拥挤， 交通事故频发，城市建设发展快，建筑、工业事故频发，面对意外事故造成的挤压伤综合征，体外模拟体内生理环境系统治疗肢体缺血性疾病的临床及实验研究科研成果能够有效的防治挤压伤综合征的发生，在保证患者受挤压肢体存活、保护肢体功能、拯救患者生命方面起到了重大意义，治疗费用低，同时节约医 疗成本，有效的减轻社会负担，让更多的患者能够更好的回归社会。该技术推动了在挤压伤综合征、离断肢体再植、下肢血管病变方面的技术发展， 提升首都医疗水平，从整体上可以提高人民生活水平及生活质量，尤其是在基层地区，较传统技术而言 ，低就医成本可以达到更好的治疗效果从而推动基层医疗建设</w:t>
      </w:r>
      <w:bookmarkStart w:id="0" w:name="_GoBack"/>
      <w:r w:rsidRPr="00C63A17">
        <w:rPr>
          <w:rFonts w:ascii="宋体" w:hAnsi="宋体" w:hint="eastAsia"/>
          <w:sz w:val="24"/>
          <w:szCs w:val="24"/>
        </w:rPr>
        <w:t>。</w:t>
      </w:r>
    </w:p>
    <w:bookmarkEnd w:id="0"/>
    <w:p w:rsidR="0038632B" w:rsidRDefault="009C7496">
      <w:pPr>
        <w:spacing w:line="360" w:lineRule="auto"/>
        <w:ind w:firstLineChars="200" w:firstLine="488"/>
        <w:rPr>
          <w:color w:val="0D0D0D"/>
          <w:spacing w:val="2"/>
          <w:sz w:val="24"/>
          <w:szCs w:val="24"/>
        </w:rPr>
      </w:pPr>
      <w:r>
        <w:rPr>
          <w:rFonts w:hint="eastAsia"/>
          <w:color w:val="0D0D0D"/>
          <w:spacing w:val="2"/>
          <w:sz w:val="24"/>
          <w:szCs w:val="24"/>
        </w:rPr>
        <w:t>我单位认真审核项目填报各项内容，确保材料真实有效，同意推荐其申报</w:t>
      </w:r>
      <w:r>
        <w:rPr>
          <w:rFonts w:hint="eastAsia"/>
          <w:color w:val="0D0D0D"/>
          <w:spacing w:val="2"/>
          <w:sz w:val="24"/>
          <w:szCs w:val="24"/>
        </w:rPr>
        <w:t>2020</w:t>
      </w:r>
      <w:r>
        <w:rPr>
          <w:rFonts w:hint="eastAsia"/>
          <w:color w:val="0D0D0D"/>
          <w:spacing w:val="2"/>
          <w:sz w:val="24"/>
          <w:szCs w:val="24"/>
        </w:rPr>
        <w:t>年北京市科技进步奖。</w:t>
      </w:r>
    </w:p>
    <w:p w:rsidR="0038632B" w:rsidRDefault="009C7496">
      <w:pPr>
        <w:spacing w:line="360" w:lineRule="auto"/>
        <w:rPr>
          <w:b/>
          <w:bCs/>
          <w:color w:val="0D0D0D"/>
          <w:spacing w:val="2"/>
          <w:sz w:val="24"/>
          <w:szCs w:val="24"/>
        </w:rPr>
      </w:pPr>
      <w:r>
        <w:rPr>
          <w:b/>
          <w:bCs/>
          <w:color w:val="0D0D0D"/>
          <w:spacing w:val="2"/>
          <w:sz w:val="24"/>
          <w:szCs w:val="24"/>
        </w:rPr>
        <w:t>5.</w:t>
      </w:r>
      <w:r>
        <w:rPr>
          <w:b/>
          <w:bCs/>
          <w:color w:val="0D0D0D"/>
          <w:spacing w:val="2"/>
          <w:sz w:val="24"/>
          <w:szCs w:val="24"/>
        </w:rPr>
        <w:t>项目简介：</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目前在骨科及显微外科领域关于肢体缺血性疾病的治疗存在以下两类难题，一类是关于自然灾害、车祸以及各类创伤所致的挤压伤综合征的治疗，临床上治疗方法上存在不同程度的局限性，整体治疗效果均不佳，往往截肢甚至死亡。另一类是血栓闭塞性脉管炎、动脉硬化性闭塞症，糖尿病导致的外周血管病变等，由此产生的溃疡久治不愈，约 10%的患者需进行截肢。课题组成功建立了体外模拟体内生理环境系统，并将该系统应用于上述肢体缺血性疾病的治疗，有效的降低了低下肢缺血性病变致残率、致死率。</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项目主要技术创新点如下：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1、首次提出体外模拟体内生理环境系统的概念，并阐述了该系统在延缓骨骼肌细胞凋亡中发挥的作用机制。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课题组首创性将心胸外科的体外循环仪器与治疗肾功能衰竭时的血液净化装置结合起来，使离断肢体能够得到新鲜血液的供给，同时血滤又能将挤压后产生的毒素排出</w:t>
      </w:r>
      <w:r w:rsidRPr="00C63A17">
        <w:rPr>
          <w:rFonts w:ascii="宋体" w:hAnsi="宋体" w:hint="eastAsia"/>
          <w:sz w:val="24"/>
          <w:szCs w:val="24"/>
        </w:rPr>
        <w:lastRenderedPageBreak/>
        <w:t>体外并能够纠正水电解质的平衡和离子紊乱。</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2、改进了传统的异位寄养断肢再植术，成功将体外循环灌注系统应用于临床，证实离断肢体的体外寄养是安全、有效的。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在模拟生理环境下自体血液体外循环灌注来寄养断肢，既能长时间有效保存了断肢，节约出更长的时间抢救复杂断肢合并严重出血性休克、严重多脏器损伤等患者的生命，又可以利用体外血液净化装置中和断肢回植前产生的毒素，减少了回植后中毒性休克、急性肾功能衰竭的发生。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3、建立中西医结合治疗挤压伤综合征的理论体系。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利用该系统在单纯血液灌注基础上加入化瘀解毒中药脉络宁注射液，从线粒体损伤机制上验证在体外模拟体内生理环境下应用脉络宁能更有效防止挤压伤综合征的发生。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4、率先发现体外循环灌注系统可重建肢体微循环，为糖尿病足缺血病变治疗提供了新思路。 </w:t>
      </w:r>
    </w:p>
    <w:p w:rsidR="00C63A17" w:rsidRPr="00C63A17"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应用脉络宁加同型血及复合灌注液加压灌注，使糖尿病足的侧支循环血管口径在加压下逐渐增粗，达到血液灌注量增加的目的。同时应用脉络宁去修复因高压导致内壁损伤的血管，减少血栓形成，改善末梢血液循环。 </w:t>
      </w:r>
    </w:p>
    <w:p w:rsidR="0038632B" w:rsidRDefault="00C63A17" w:rsidP="00C63A17">
      <w:pPr>
        <w:spacing w:line="360" w:lineRule="auto"/>
        <w:ind w:firstLineChars="200" w:firstLine="480"/>
        <w:jc w:val="left"/>
        <w:outlineLvl w:val="0"/>
        <w:rPr>
          <w:rFonts w:ascii="宋体" w:hAnsi="宋体"/>
          <w:sz w:val="24"/>
          <w:szCs w:val="24"/>
        </w:rPr>
      </w:pPr>
      <w:r w:rsidRPr="00C63A17">
        <w:rPr>
          <w:rFonts w:ascii="宋体" w:hAnsi="宋体" w:hint="eastAsia"/>
          <w:sz w:val="24"/>
          <w:szCs w:val="24"/>
        </w:rPr>
        <w:t xml:space="preserve">与该项目相关的内容发表学术论文 </w:t>
      </w:r>
      <w:r>
        <w:rPr>
          <w:rFonts w:ascii="宋体" w:hAnsi="宋体"/>
          <w:sz w:val="24"/>
          <w:szCs w:val="24"/>
        </w:rPr>
        <w:t>16</w:t>
      </w:r>
      <w:r w:rsidRPr="00C63A17">
        <w:rPr>
          <w:rFonts w:ascii="宋体" w:hAnsi="宋体" w:hint="eastAsia"/>
          <w:sz w:val="24"/>
          <w:szCs w:val="24"/>
        </w:rPr>
        <w:t>篇，其中 SCI 收录 4 篇，3 篇被 SCI 收录的文献引用 31 次，其中他引 31 次。主编主译专著4 部。目前，本课题研究成果于 2012年 1 月-2016 年 12 月已经在首都医科大学附属北京潞河医院、大连医科大学附属第一医院、温州市手足外科医院等医院进行推广应用，无论对于离断肢体的保存还是改善缺血性疾病血管供血情况都有着显著的效果。</w:t>
      </w:r>
      <w:r w:rsidR="009C7496">
        <w:rPr>
          <w:rFonts w:ascii="宋体" w:hAnsi="宋体" w:hint="eastAsia"/>
          <w:sz w:val="24"/>
          <w:szCs w:val="24"/>
        </w:rPr>
        <w:t>。</w:t>
      </w:r>
    </w:p>
    <w:p w:rsidR="0038632B" w:rsidRDefault="009C7496">
      <w:pPr>
        <w:spacing w:line="360" w:lineRule="auto"/>
        <w:rPr>
          <w:b/>
          <w:bCs/>
          <w:color w:val="0D0D0D"/>
          <w:spacing w:val="2"/>
          <w:sz w:val="24"/>
          <w:szCs w:val="24"/>
        </w:rPr>
      </w:pPr>
      <w:r>
        <w:rPr>
          <w:b/>
          <w:bCs/>
          <w:color w:val="0D0D0D"/>
          <w:spacing w:val="2"/>
          <w:sz w:val="24"/>
          <w:szCs w:val="24"/>
        </w:rPr>
        <w:t>6.</w:t>
      </w:r>
      <w:r>
        <w:rPr>
          <w:b/>
          <w:bCs/>
          <w:color w:val="0D0D0D"/>
          <w:spacing w:val="2"/>
          <w:sz w:val="24"/>
          <w:szCs w:val="24"/>
        </w:rPr>
        <w:t>代表性论文</w:t>
      </w:r>
      <w:r>
        <w:rPr>
          <w:rFonts w:hint="eastAsia"/>
          <w:b/>
          <w:bCs/>
          <w:color w:val="0D0D0D"/>
          <w:spacing w:val="2"/>
          <w:sz w:val="24"/>
          <w:szCs w:val="24"/>
        </w:rPr>
        <w:t>：</w:t>
      </w:r>
    </w:p>
    <w:p w:rsidR="00C63A17" w:rsidRDefault="00C63A17" w:rsidP="00C63A17">
      <w:pPr>
        <w:numPr>
          <w:ilvl w:val="0"/>
          <w:numId w:val="2"/>
        </w:numPr>
        <w:tabs>
          <w:tab w:val="left" w:pos="312"/>
        </w:tabs>
        <w:rPr>
          <w:rFonts w:eastAsia="黑体"/>
          <w:sz w:val="28"/>
          <w:szCs w:val="28"/>
        </w:rPr>
      </w:pPr>
      <w:r>
        <w:rPr>
          <w:rFonts w:eastAsia="黑体"/>
          <w:sz w:val="28"/>
          <w:szCs w:val="28"/>
        </w:rPr>
        <w:t>Y Yin</w:t>
      </w:r>
      <w:r w:rsidR="00FF27DD">
        <w:rPr>
          <w:rFonts w:eastAsia="黑体" w:hint="eastAsia"/>
          <w:sz w:val="28"/>
          <w:szCs w:val="28"/>
        </w:rPr>
        <w:t>,</w:t>
      </w:r>
      <w:r>
        <w:rPr>
          <w:rFonts w:eastAsia="黑体"/>
          <w:sz w:val="28"/>
          <w:szCs w:val="28"/>
        </w:rPr>
        <w:t>XSi</w:t>
      </w:r>
      <w:r w:rsidR="00FF27DD">
        <w:rPr>
          <w:rFonts w:eastAsia="黑体" w:hint="eastAsia"/>
          <w:sz w:val="28"/>
          <w:szCs w:val="28"/>
        </w:rPr>
        <w:t>,</w:t>
      </w:r>
      <w:r>
        <w:rPr>
          <w:rFonts w:eastAsia="黑体"/>
          <w:sz w:val="28"/>
          <w:szCs w:val="28"/>
        </w:rPr>
        <w:t>J Wang</w:t>
      </w:r>
      <w:r>
        <w:rPr>
          <w:rFonts w:eastAsia="黑体"/>
          <w:sz w:val="28"/>
          <w:szCs w:val="28"/>
        </w:rPr>
        <w:t>，</w:t>
      </w:r>
      <w:r>
        <w:rPr>
          <w:rFonts w:eastAsia="黑体"/>
          <w:sz w:val="28"/>
          <w:szCs w:val="28"/>
        </w:rPr>
        <w:t>Crossover replantation of carpometacarpal after traumatic amputation</w:t>
      </w:r>
      <w:r>
        <w:rPr>
          <w:rFonts w:eastAsia="黑体"/>
          <w:sz w:val="28"/>
          <w:szCs w:val="28"/>
        </w:rPr>
        <w:t>，</w:t>
      </w:r>
      <w:r>
        <w:rPr>
          <w:rFonts w:eastAsia="黑体"/>
          <w:sz w:val="28"/>
          <w:szCs w:val="28"/>
        </w:rPr>
        <w:t>Plastic &amp; Reconstructive Surgery</w:t>
      </w:r>
      <w:r w:rsidR="00FF27DD">
        <w:rPr>
          <w:rFonts w:eastAsia="黑体" w:hint="eastAsia"/>
          <w:sz w:val="28"/>
          <w:szCs w:val="28"/>
        </w:rPr>
        <w:t>,</w:t>
      </w:r>
      <w:r>
        <w:rPr>
          <w:rFonts w:eastAsia="黑体"/>
          <w:sz w:val="28"/>
          <w:szCs w:val="28"/>
        </w:rPr>
        <w:t>2013</w:t>
      </w:r>
      <w:r w:rsidR="00FF27DD">
        <w:rPr>
          <w:rFonts w:eastAsia="黑体" w:hint="eastAsia"/>
          <w:sz w:val="28"/>
          <w:szCs w:val="28"/>
        </w:rPr>
        <w:t>,</w:t>
      </w:r>
      <w:r>
        <w:rPr>
          <w:rFonts w:eastAsia="黑体"/>
          <w:sz w:val="28"/>
          <w:szCs w:val="28"/>
        </w:rPr>
        <w:t>131 (3) :468e</w:t>
      </w:r>
    </w:p>
    <w:p w:rsidR="00C63A17" w:rsidRPr="00C63A17" w:rsidRDefault="00C63A17" w:rsidP="00C63A17">
      <w:pPr>
        <w:spacing w:line="360" w:lineRule="auto"/>
        <w:rPr>
          <w:rFonts w:eastAsia="黑体"/>
          <w:sz w:val="28"/>
          <w:szCs w:val="28"/>
        </w:rPr>
      </w:pPr>
      <w:r w:rsidRPr="00C63A17">
        <w:rPr>
          <w:rFonts w:eastAsia="黑体" w:hint="eastAsia"/>
          <w:sz w:val="28"/>
          <w:szCs w:val="28"/>
        </w:rPr>
        <w:t>2.Remote ischemic conditioning: A novel way to treat ischemia-related injury of limbs</w:t>
      </w:r>
      <w:r w:rsidRPr="00C63A17">
        <w:rPr>
          <w:rFonts w:eastAsia="黑体" w:hint="eastAsia"/>
          <w:sz w:val="28"/>
          <w:szCs w:val="28"/>
        </w:rPr>
        <w:t>，</w:t>
      </w:r>
      <w:r w:rsidRPr="00C63A17">
        <w:rPr>
          <w:rFonts w:eastAsia="黑体" w:hint="eastAsia"/>
          <w:sz w:val="28"/>
          <w:szCs w:val="28"/>
        </w:rPr>
        <w:t>Li Tengfei Wang Jiangning.Medical Hypotheses</w:t>
      </w:r>
    </w:p>
    <w:p w:rsidR="00FF27DD" w:rsidRPr="00FF27DD" w:rsidRDefault="00FF27DD" w:rsidP="00FF27DD">
      <w:pPr>
        <w:pStyle w:val="a8"/>
        <w:widowControl/>
        <w:tabs>
          <w:tab w:val="left" w:pos="312"/>
        </w:tabs>
        <w:spacing w:line="420" w:lineRule="atLeast"/>
        <w:jc w:val="left"/>
        <w:rPr>
          <w:rFonts w:eastAsia="黑体"/>
          <w:sz w:val="28"/>
          <w:szCs w:val="28"/>
        </w:rPr>
      </w:pPr>
      <w:r>
        <w:rPr>
          <w:b/>
          <w:bCs/>
          <w:color w:val="0D0D0D"/>
          <w:spacing w:val="2"/>
        </w:rPr>
        <w:t>3.</w:t>
      </w:r>
      <w:r w:rsidRPr="00FF27DD">
        <w:rPr>
          <w:rFonts w:eastAsia="黑体" w:hint="eastAsia"/>
          <w:sz w:val="28"/>
          <w:szCs w:val="28"/>
        </w:rPr>
        <w:t>Salvage of amputated upper extremities with temporary ectopic implantation followed by replantation at a second stage</w:t>
      </w:r>
      <w:r w:rsidRPr="00FF27DD">
        <w:rPr>
          <w:rFonts w:eastAsia="黑体" w:hint="eastAsia"/>
          <w:sz w:val="28"/>
          <w:szCs w:val="28"/>
        </w:rPr>
        <w:t>，</w:t>
      </w:r>
      <w:r w:rsidRPr="00FF27DD">
        <w:rPr>
          <w:rFonts w:eastAsia="黑体" w:hint="eastAsia"/>
          <w:sz w:val="28"/>
          <w:szCs w:val="28"/>
        </w:rPr>
        <w:lastRenderedPageBreak/>
        <w:t>Jiang-ingWang,Zhi-hongTong,Tie-hui Zhang</w:t>
      </w:r>
      <w:r w:rsidRPr="00FF27DD">
        <w:rPr>
          <w:rFonts w:eastAsia="黑体" w:hint="eastAsia"/>
          <w:sz w:val="28"/>
          <w:szCs w:val="28"/>
        </w:rPr>
        <w:t>，</w:t>
      </w:r>
      <w:r w:rsidRPr="00FF27DD">
        <w:rPr>
          <w:rFonts w:eastAsia="黑体" w:hint="eastAsia"/>
          <w:sz w:val="28"/>
          <w:szCs w:val="28"/>
        </w:rPr>
        <w:t>Journal of Reconstructive Microsurgery</w:t>
      </w:r>
      <w:r w:rsidRPr="00FF27DD">
        <w:rPr>
          <w:rFonts w:eastAsia="黑体" w:hint="eastAsia"/>
          <w:sz w:val="28"/>
          <w:szCs w:val="28"/>
        </w:rPr>
        <w:t>、</w:t>
      </w:r>
      <w:r w:rsidRPr="00FF27DD">
        <w:rPr>
          <w:rFonts w:eastAsia="黑体" w:hint="eastAsia"/>
          <w:sz w:val="28"/>
          <w:szCs w:val="28"/>
        </w:rPr>
        <w:t>2006</w:t>
      </w:r>
      <w:r w:rsidRPr="00FF27DD">
        <w:rPr>
          <w:rFonts w:eastAsia="黑体" w:hint="eastAsia"/>
          <w:sz w:val="28"/>
          <w:szCs w:val="28"/>
        </w:rPr>
        <w:t>、</w:t>
      </w:r>
      <w:r w:rsidRPr="00FF27DD">
        <w:rPr>
          <w:rFonts w:eastAsia="黑体" w:hint="eastAsia"/>
          <w:sz w:val="28"/>
          <w:szCs w:val="28"/>
        </w:rPr>
        <w:t>22/1</w:t>
      </w:r>
      <w:r w:rsidRPr="00FF27DD">
        <w:rPr>
          <w:rFonts w:eastAsia="黑体" w:hint="eastAsia"/>
          <w:sz w:val="28"/>
          <w:szCs w:val="28"/>
        </w:rPr>
        <w:t>、</w:t>
      </w:r>
      <w:r w:rsidRPr="00FF27DD">
        <w:rPr>
          <w:rFonts w:eastAsia="黑体" w:hint="eastAsia"/>
          <w:sz w:val="28"/>
          <w:szCs w:val="28"/>
        </w:rPr>
        <w:t>15-20</w:t>
      </w:r>
    </w:p>
    <w:p w:rsidR="00FF27DD" w:rsidRDefault="00FF27DD" w:rsidP="00FF27DD">
      <w:pPr>
        <w:pStyle w:val="a8"/>
        <w:widowControl/>
        <w:tabs>
          <w:tab w:val="left" w:pos="312"/>
        </w:tabs>
        <w:spacing w:line="420" w:lineRule="atLeast"/>
        <w:jc w:val="left"/>
        <w:rPr>
          <w:rFonts w:eastAsia="黑体"/>
          <w:sz w:val="28"/>
          <w:szCs w:val="28"/>
        </w:rPr>
      </w:pPr>
      <w:r w:rsidRPr="00FF27DD">
        <w:rPr>
          <w:rFonts w:eastAsia="黑体"/>
          <w:sz w:val="28"/>
          <w:szCs w:val="28"/>
        </w:rPr>
        <w:t>4.</w:t>
      </w:r>
      <w:r>
        <w:rPr>
          <w:rFonts w:eastAsia="黑体" w:hint="eastAsia"/>
          <w:sz w:val="28"/>
          <w:szCs w:val="28"/>
        </w:rPr>
        <w:t>Temporary ectopic implantation for salvage of amputated lower extremities case reports</w:t>
      </w:r>
      <w:r>
        <w:rPr>
          <w:rFonts w:eastAsia="黑体" w:hint="eastAsia"/>
          <w:sz w:val="28"/>
          <w:szCs w:val="28"/>
        </w:rPr>
        <w:t>，</w:t>
      </w:r>
      <w:r>
        <w:rPr>
          <w:rFonts w:eastAsia="黑体" w:hint="eastAsia"/>
          <w:sz w:val="28"/>
          <w:szCs w:val="28"/>
        </w:rPr>
        <w:t>Jiang-ningWang,Shou-yuWang,Zhi-jun Wang</w:t>
      </w:r>
      <w:r>
        <w:rPr>
          <w:rFonts w:eastAsia="黑体" w:hint="eastAsia"/>
          <w:sz w:val="28"/>
          <w:szCs w:val="28"/>
        </w:rPr>
        <w:t>，</w:t>
      </w:r>
      <w:r>
        <w:rPr>
          <w:rFonts w:eastAsia="黑体" w:hint="eastAsia"/>
          <w:sz w:val="28"/>
          <w:szCs w:val="28"/>
        </w:rPr>
        <w:t>Microsurgery</w:t>
      </w:r>
      <w:r>
        <w:rPr>
          <w:rFonts w:eastAsia="黑体" w:hint="eastAsia"/>
          <w:sz w:val="28"/>
          <w:szCs w:val="28"/>
        </w:rPr>
        <w:t>、</w:t>
      </w:r>
      <w:r>
        <w:rPr>
          <w:rFonts w:eastAsia="黑体" w:hint="eastAsia"/>
          <w:sz w:val="28"/>
          <w:szCs w:val="28"/>
        </w:rPr>
        <w:t>2005, 25/5</w:t>
      </w:r>
      <w:r>
        <w:rPr>
          <w:rFonts w:eastAsia="黑体" w:hint="eastAsia"/>
          <w:sz w:val="28"/>
          <w:szCs w:val="28"/>
        </w:rPr>
        <w:t>、</w:t>
      </w:r>
      <w:r>
        <w:rPr>
          <w:rFonts w:eastAsia="黑体" w:hint="eastAsia"/>
          <w:sz w:val="28"/>
          <w:szCs w:val="28"/>
        </w:rPr>
        <w:t>385</w:t>
      </w:r>
      <w:r>
        <w:rPr>
          <w:rFonts w:eastAsia="黑体" w:hint="eastAsia"/>
          <w:sz w:val="28"/>
          <w:szCs w:val="28"/>
        </w:rPr>
        <w:t>–</w:t>
      </w:r>
      <w:r>
        <w:rPr>
          <w:rFonts w:eastAsia="黑体" w:hint="eastAsia"/>
          <w:sz w:val="28"/>
          <w:szCs w:val="28"/>
        </w:rPr>
        <w:t>389</w:t>
      </w:r>
    </w:p>
    <w:p w:rsidR="00FF27DD" w:rsidRDefault="00FF27DD" w:rsidP="00FF27DD">
      <w:pPr>
        <w:tabs>
          <w:tab w:val="left" w:pos="312"/>
        </w:tabs>
        <w:rPr>
          <w:rFonts w:ascii="黑体" w:eastAsia="黑体" w:hAnsi="黑体" w:cs="黑体"/>
          <w:sz w:val="28"/>
          <w:szCs w:val="28"/>
        </w:rPr>
      </w:pPr>
      <w:r>
        <w:rPr>
          <w:rFonts w:eastAsia="黑体"/>
          <w:sz w:val="28"/>
          <w:szCs w:val="28"/>
        </w:rPr>
        <w:t>5.</w:t>
      </w:r>
      <w:r>
        <w:rPr>
          <w:rFonts w:ascii="黑体" w:eastAsia="黑体" w:hAnsi="黑体" w:cs="黑体" w:hint="eastAsia"/>
          <w:sz w:val="28"/>
          <w:szCs w:val="28"/>
        </w:rPr>
        <w:t xml:space="preserve">杨磊,高磊,王雷,左有为,刘燕玲,王江宁* 体外循环系统下加压灌注改善模型猪下肢血运. 中国组织工程研究. 2018,22(04):553-557. </w:t>
      </w:r>
    </w:p>
    <w:p w:rsidR="00FF27DD" w:rsidRDefault="00FF27DD" w:rsidP="00FF27DD">
      <w:pPr>
        <w:pStyle w:val="a8"/>
        <w:widowControl/>
        <w:tabs>
          <w:tab w:val="left" w:pos="312"/>
        </w:tabs>
        <w:spacing w:line="420" w:lineRule="atLeast"/>
        <w:jc w:val="left"/>
        <w:rPr>
          <w:rFonts w:ascii="黑体" w:eastAsia="黑体" w:hAnsi="黑体" w:cs="黑体"/>
          <w:sz w:val="28"/>
          <w:szCs w:val="28"/>
        </w:rPr>
      </w:pPr>
      <w:r>
        <w:rPr>
          <w:rFonts w:eastAsia="黑体"/>
          <w:sz w:val="28"/>
          <w:szCs w:val="28"/>
        </w:rPr>
        <w:t>6.</w:t>
      </w:r>
      <w:r w:rsidRPr="00FF27DD">
        <w:rPr>
          <w:rFonts w:ascii="黑体" w:eastAsia="黑体" w:hAnsi="黑体" w:cs="黑体" w:hint="eastAsia"/>
          <w:sz w:val="28"/>
          <w:szCs w:val="28"/>
        </w:rPr>
        <w:t xml:space="preserve"> 李腾飞，王江宁*，高磊，尹叶锋 体外模拟体内生理环境寄养断肢系统采用远端缺血处理灌注方法对保存断肢的作用研究. 中国修复重建外科杂志. 2016,30(1):91-94.</w:t>
      </w:r>
    </w:p>
    <w:p w:rsidR="00FF27DD" w:rsidRDefault="00FF27DD" w:rsidP="00FF27DD">
      <w:pPr>
        <w:tabs>
          <w:tab w:val="left" w:pos="312"/>
        </w:tabs>
        <w:rPr>
          <w:rFonts w:ascii="黑体" w:eastAsia="黑体" w:hAnsi="黑体" w:cs="黑体"/>
          <w:sz w:val="28"/>
          <w:szCs w:val="28"/>
        </w:rPr>
      </w:pPr>
      <w:r>
        <w:rPr>
          <w:rFonts w:ascii="黑体" w:eastAsia="黑体" w:hAnsi="黑体" w:cs="黑体"/>
          <w:sz w:val="28"/>
          <w:szCs w:val="28"/>
        </w:rPr>
        <w:t>7.</w:t>
      </w:r>
      <w:r>
        <w:rPr>
          <w:rFonts w:ascii="黑体" w:eastAsia="黑体" w:hAnsi="黑体" w:cs="黑体" w:hint="eastAsia"/>
          <w:sz w:val="28"/>
          <w:szCs w:val="28"/>
        </w:rPr>
        <w:t>张绍春 ，秦新愿，左有为，高磊，尹叶锋，脉络宁对体外模拟体内生理环境寄养断肢系统缺血/再灌注损伤模型的作用，中国组织工程研究，2014，18 (36):5825-5829.</w:t>
      </w:r>
    </w:p>
    <w:p w:rsidR="00FF27DD" w:rsidRPr="00FF27DD" w:rsidRDefault="00FF27DD" w:rsidP="00FF27DD">
      <w:pPr>
        <w:tabs>
          <w:tab w:val="left" w:pos="312"/>
        </w:tabs>
        <w:rPr>
          <w:rFonts w:ascii="黑体" w:eastAsia="黑体" w:hAnsi="黑体" w:cs="黑体"/>
          <w:sz w:val="28"/>
          <w:szCs w:val="28"/>
        </w:rPr>
      </w:pPr>
      <w:r>
        <w:rPr>
          <w:rFonts w:ascii="黑体" w:eastAsia="黑体" w:hAnsi="黑体" w:cs="黑体"/>
          <w:sz w:val="28"/>
          <w:szCs w:val="28"/>
        </w:rPr>
        <w:t>8.</w:t>
      </w:r>
      <w:r w:rsidRPr="00FF27DD">
        <w:rPr>
          <w:rFonts w:ascii="黑体" w:eastAsia="黑体" w:hAnsi="黑体" w:cs="黑体"/>
          <w:sz w:val="28"/>
          <w:szCs w:val="28"/>
        </w:rPr>
        <w:t>尹叶锋, 王江宁, 高磊, et al. 不同温度对体外模拟体内生理环境寄养断肢系统的影响研究[J]. 中国修复重建外科杂志, 2013, 027(001):72-76.</w:t>
      </w:r>
    </w:p>
    <w:p w:rsidR="00C63A17" w:rsidRPr="00FF27DD" w:rsidRDefault="00C63A17" w:rsidP="00C63A17">
      <w:pPr>
        <w:rPr>
          <w:b/>
          <w:bCs/>
          <w:color w:val="0D0D0D"/>
          <w:spacing w:val="2"/>
          <w:sz w:val="24"/>
          <w:szCs w:val="24"/>
        </w:rPr>
      </w:pPr>
    </w:p>
    <w:p w:rsidR="0038632B" w:rsidRDefault="009C7496">
      <w:pPr>
        <w:spacing w:line="480" w:lineRule="auto"/>
        <w:rPr>
          <w:b/>
          <w:bCs/>
          <w:color w:val="0D0D0D"/>
          <w:spacing w:val="2"/>
          <w:sz w:val="24"/>
          <w:szCs w:val="24"/>
        </w:rPr>
      </w:pPr>
      <w:r>
        <w:rPr>
          <w:b/>
          <w:bCs/>
          <w:color w:val="0D0D0D"/>
          <w:spacing w:val="2"/>
          <w:sz w:val="24"/>
          <w:szCs w:val="24"/>
        </w:rPr>
        <w:t>7.</w:t>
      </w:r>
      <w:r w:rsidR="00FF27DD">
        <w:rPr>
          <w:b/>
          <w:bCs/>
          <w:color w:val="0D0D0D"/>
          <w:spacing w:val="2"/>
          <w:sz w:val="24"/>
          <w:szCs w:val="24"/>
        </w:rPr>
        <w:t>完成人情况</w:t>
      </w:r>
    </w:p>
    <w:tbl>
      <w:tblPr>
        <w:tblStyle w:val="a6"/>
        <w:tblW w:w="4296" w:type="pct"/>
        <w:tblLook w:val="04A0"/>
      </w:tblPr>
      <w:tblGrid>
        <w:gridCol w:w="576"/>
        <w:gridCol w:w="1018"/>
        <w:gridCol w:w="1307"/>
        <w:gridCol w:w="2470"/>
        <w:gridCol w:w="2608"/>
      </w:tblGrid>
      <w:tr w:rsidR="00FF27DD" w:rsidTr="00FF27DD">
        <w:tc>
          <w:tcPr>
            <w:tcW w:w="361" w:type="pct"/>
            <w:vAlign w:val="center"/>
          </w:tcPr>
          <w:p w:rsidR="00FF27DD" w:rsidRDefault="00FF27DD">
            <w:pPr>
              <w:jc w:val="center"/>
              <w:rPr>
                <w:b/>
                <w:bCs/>
                <w:color w:val="0D0D0D"/>
                <w:spacing w:val="2"/>
              </w:rPr>
            </w:pPr>
            <w:r>
              <w:rPr>
                <w:rFonts w:hint="eastAsia"/>
                <w:b/>
                <w:bCs/>
                <w:color w:val="0D0D0D"/>
                <w:spacing w:val="2"/>
              </w:rPr>
              <w:t>排名</w:t>
            </w:r>
          </w:p>
        </w:tc>
        <w:tc>
          <w:tcPr>
            <w:tcW w:w="638" w:type="pct"/>
            <w:vAlign w:val="center"/>
          </w:tcPr>
          <w:p w:rsidR="00FF27DD" w:rsidRDefault="00FF27DD">
            <w:pPr>
              <w:jc w:val="center"/>
              <w:rPr>
                <w:b/>
                <w:bCs/>
                <w:color w:val="0D0D0D"/>
                <w:spacing w:val="2"/>
              </w:rPr>
            </w:pPr>
            <w:r>
              <w:rPr>
                <w:rFonts w:hint="eastAsia"/>
                <w:b/>
                <w:bCs/>
                <w:color w:val="0D0D0D"/>
                <w:spacing w:val="2"/>
              </w:rPr>
              <w:t>姓名</w:t>
            </w:r>
          </w:p>
        </w:tc>
        <w:tc>
          <w:tcPr>
            <w:tcW w:w="819" w:type="pct"/>
            <w:vAlign w:val="center"/>
          </w:tcPr>
          <w:p w:rsidR="00FF27DD" w:rsidRDefault="00FF27DD">
            <w:pPr>
              <w:jc w:val="center"/>
              <w:rPr>
                <w:b/>
                <w:bCs/>
                <w:color w:val="0D0D0D"/>
                <w:spacing w:val="2"/>
              </w:rPr>
            </w:pPr>
            <w:r>
              <w:rPr>
                <w:rFonts w:hint="eastAsia"/>
                <w:b/>
                <w:bCs/>
                <w:color w:val="0D0D0D"/>
                <w:spacing w:val="2"/>
              </w:rPr>
              <w:t>职称</w:t>
            </w:r>
          </w:p>
        </w:tc>
        <w:tc>
          <w:tcPr>
            <w:tcW w:w="1548" w:type="pct"/>
            <w:vAlign w:val="center"/>
          </w:tcPr>
          <w:p w:rsidR="00FF27DD" w:rsidRDefault="00FF27DD">
            <w:pPr>
              <w:jc w:val="center"/>
              <w:rPr>
                <w:b/>
                <w:bCs/>
                <w:color w:val="0D0D0D"/>
                <w:spacing w:val="2"/>
              </w:rPr>
            </w:pPr>
            <w:r>
              <w:rPr>
                <w:rFonts w:hint="eastAsia"/>
                <w:b/>
                <w:bCs/>
                <w:color w:val="0D0D0D"/>
                <w:spacing w:val="2"/>
              </w:rPr>
              <w:t>工作单位</w:t>
            </w:r>
          </w:p>
        </w:tc>
        <w:tc>
          <w:tcPr>
            <w:tcW w:w="1634" w:type="pct"/>
            <w:vAlign w:val="center"/>
          </w:tcPr>
          <w:p w:rsidR="00FF27DD" w:rsidRDefault="00FF27DD">
            <w:pPr>
              <w:jc w:val="center"/>
              <w:rPr>
                <w:b/>
                <w:bCs/>
                <w:color w:val="0D0D0D"/>
                <w:spacing w:val="2"/>
              </w:rPr>
            </w:pPr>
            <w:r>
              <w:rPr>
                <w:rFonts w:hint="eastAsia"/>
                <w:b/>
                <w:bCs/>
                <w:color w:val="0D0D0D"/>
                <w:spacing w:val="2"/>
              </w:rPr>
              <w:t>贡献</w:t>
            </w:r>
          </w:p>
        </w:tc>
      </w:tr>
      <w:tr w:rsidR="00FF27DD" w:rsidTr="00FF27DD">
        <w:trPr>
          <w:trHeight w:val="515"/>
        </w:trPr>
        <w:tc>
          <w:tcPr>
            <w:tcW w:w="361" w:type="pct"/>
          </w:tcPr>
          <w:p w:rsidR="00FF27DD" w:rsidRDefault="00FF27DD">
            <w:pPr>
              <w:rPr>
                <w:color w:val="0D0D0D"/>
                <w:spacing w:val="2"/>
              </w:rPr>
            </w:pPr>
            <w:r>
              <w:rPr>
                <w:rFonts w:hint="eastAsia"/>
                <w:color w:val="0D0D0D"/>
                <w:spacing w:val="2"/>
              </w:rPr>
              <w:t>1</w:t>
            </w:r>
          </w:p>
        </w:tc>
        <w:tc>
          <w:tcPr>
            <w:tcW w:w="638" w:type="pct"/>
          </w:tcPr>
          <w:p w:rsidR="00FF27DD" w:rsidRDefault="00FF27DD">
            <w:pPr>
              <w:rPr>
                <w:color w:val="0D0D0D"/>
                <w:spacing w:val="2"/>
              </w:rPr>
            </w:pPr>
            <w:r>
              <w:rPr>
                <w:rFonts w:hint="eastAsia"/>
                <w:color w:val="0D0D0D"/>
                <w:spacing w:val="2"/>
              </w:rPr>
              <w:t>王江宁</w:t>
            </w:r>
          </w:p>
        </w:tc>
        <w:tc>
          <w:tcPr>
            <w:tcW w:w="819" w:type="pct"/>
          </w:tcPr>
          <w:p w:rsidR="00FF27DD" w:rsidRDefault="00FF27DD">
            <w:pPr>
              <w:rPr>
                <w:color w:val="0D0D0D"/>
                <w:spacing w:val="2"/>
              </w:rPr>
            </w:pPr>
            <w:r>
              <w:rPr>
                <w:rFonts w:hint="eastAsia"/>
                <w:color w:val="0D0D0D"/>
                <w:spacing w:val="2"/>
              </w:rPr>
              <w:t>主任医师</w:t>
            </w:r>
          </w:p>
        </w:tc>
        <w:tc>
          <w:tcPr>
            <w:tcW w:w="1548" w:type="pct"/>
          </w:tcPr>
          <w:p w:rsidR="00FF27DD" w:rsidRDefault="00FF27DD">
            <w:pPr>
              <w:rPr>
                <w:color w:val="0D0D0D"/>
                <w:spacing w:val="2"/>
              </w:rPr>
            </w:pPr>
            <w:r>
              <w:rPr>
                <w:rFonts w:hint="eastAsia"/>
                <w:color w:val="0D0D0D"/>
                <w:spacing w:val="2"/>
              </w:rPr>
              <w:t>首都医科大学附属北京世纪坛医院</w:t>
            </w:r>
          </w:p>
        </w:tc>
        <w:tc>
          <w:tcPr>
            <w:tcW w:w="1634" w:type="pct"/>
          </w:tcPr>
          <w:p w:rsidR="00FF27DD" w:rsidRDefault="00FF27DD">
            <w:pPr>
              <w:rPr>
                <w:color w:val="0D0D0D"/>
                <w:spacing w:val="2"/>
              </w:rPr>
            </w:pPr>
            <w:r>
              <w:rPr>
                <w:rFonts w:hint="eastAsia"/>
                <w:color w:val="0D0D0D"/>
                <w:spacing w:val="2"/>
              </w:rPr>
              <w:t>全面负责课题设计、实施及成果推广</w:t>
            </w:r>
          </w:p>
        </w:tc>
      </w:tr>
      <w:tr w:rsidR="00FF27DD" w:rsidTr="00FF27DD">
        <w:tc>
          <w:tcPr>
            <w:tcW w:w="361" w:type="pct"/>
          </w:tcPr>
          <w:p w:rsidR="00FF27DD" w:rsidRDefault="00FF27DD">
            <w:pPr>
              <w:rPr>
                <w:color w:val="0D0D0D"/>
                <w:spacing w:val="2"/>
              </w:rPr>
            </w:pPr>
            <w:r>
              <w:rPr>
                <w:rFonts w:hint="eastAsia"/>
                <w:color w:val="0D0D0D"/>
                <w:spacing w:val="2"/>
              </w:rPr>
              <w:t>2</w:t>
            </w:r>
          </w:p>
        </w:tc>
        <w:tc>
          <w:tcPr>
            <w:tcW w:w="638" w:type="pct"/>
          </w:tcPr>
          <w:p w:rsidR="00FF27DD" w:rsidRDefault="00FF27DD">
            <w:pPr>
              <w:rPr>
                <w:color w:val="0D0D0D"/>
                <w:spacing w:val="2"/>
              </w:rPr>
            </w:pPr>
            <w:r>
              <w:rPr>
                <w:rFonts w:hint="eastAsia"/>
                <w:color w:val="0D0D0D"/>
                <w:spacing w:val="2"/>
              </w:rPr>
              <w:t>高磊</w:t>
            </w:r>
          </w:p>
        </w:tc>
        <w:tc>
          <w:tcPr>
            <w:tcW w:w="819" w:type="pct"/>
          </w:tcPr>
          <w:p w:rsidR="00FF27DD" w:rsidRDefault="00FF27DD">
            <w:pPr>
              <w:rPr>
                <w:color w:val="0D0D0D"/>
                <w:spacing w:val="2"/>
              </w:rPr>
            </w:pPr>
            <w:r>
              <w:rPr>
                <w:rFonts w:hint="eastAsia"/>
                <w:color w:val="0D0D0D"/>
                <w:spacing w:val="2"/>
              </w:rPr>
              <w:t>主治医师</w:t>
            </w:r>
          </w:p>
        </w:tc>
        <w:tc>
          <w:tcPr>
            <w:tcW w:w="1548" w:type="pct"/>
          </w:tcPr>
          <w:p w:rsidR="00FF27DD" w:rsidRDefault="00FF27DD">
            <w:pPr>
              <w:rPr>
                <w:color w:val="0D0D0D"/>
                <w:spacing w:val="2"/>
              </w:rPr>
            </w:pPr>
            <w:r>
              <w:rPr>
                <w:rFonts w:hint="eastAsia"/>
                <w:color w:val="0D0D0D"/>
                <w:spacing w:val="2"/>
              </w:rPr>
              <w:t>首都医科大学附属北京世纪坛医院</w:t>
            </w:r>
          </w:p>
        </w:tc>
        <w:tc>
          <w:tcPr>
            <w:tcW w:w="1634" w:type="pct"/>
          </w:tcPr>
          <w:p w:rsidR="00FF27DD" w:rsidRDefault="00FF27DD">
            <w:pPr>
              <w:rPr>
                <w:color w:val="0D0D0D"/>
                <w:spacing w:val="2"/>
              </w:rPr>
            </w:pPr>
            <w:r>
              <w:rPr>
                <w:rFonts w:hint="eastAsia"/>
                <w:color w:val="0D0D0D"/>
                <w:spacing w:val="2"/>
              </w:rPr>
              <w:t>负责部分课题设计、实施及成果推广</w:t>
            </w:r>
          </w:p>
        </w:tc>
      </w:tr>
      <w:tr w:rsidR="00FF27DD" w:rsidTr="00FF27DD">
        <w:tc>
          <w:tcPr>
            <w:tcW w:w="361" w:type="pct"/>
          </w:tcPr>
          <w:p w:rsidR="00FF27DD" w:rsidRDefault="00FF27DD">
            <w:pPr>
              <w:rPr>
                <w:color w:val="0D0D0D"/>
                <w:spacing w:val="2"/>
              </w:rPr>
            </w:pPr>
            <w:r>
              <w:rPr>
                <w:rFonts w:hint="eastAsia"/>
                <w:color w:val="0D0D0D"/>
                <w:spacing w:val="2"/>
              </w:rPr>
              <w:t>3</w:t>
            </w:r>
          </w:p>
        </w:tc>
        <w:tc>
          <w:tcPr>
            <w:tcW w:w="638" w:type="pct"/>
          </w:tcPr>
          <w:p w:rsidR="00FF27DD" w:rsidRDefault="00FF27DD">
            <w:pPr>
              <w:rPr>
                <w:color w:val="0D0D0D"/>
                <w:spacing w:val="2"/>
              </w:rPr>
            </w:pPr>
            <w:r>
              <w:rPr>
                <w:rFonts w:hint="eastAsia"/>
                <w:color w:val="0D0D0D"/>
                <w:spacing w:val="2"/>
              </w:rPr>
              <w:t>尹叶锋</w:t>
            </w:r>
          </w:p>
        </w:tc>
        <w:tc>
          <w:tcPr>
            <w:tcW w:w="819" w:type="pct"/>
          </w:tcPr>
          <w:p w:rsidR="00FF27DD" w:rsidRDefault="00FF27DD">
            <w:pPr>
              <w:rPr>
                <w:color w:val="0D0D0D"/>
                <w:spacing w:val="2"/>
              </w:rPr>
            </w:pPr>
            <w:r>
              <w:rPr>
                <w:rFonts w:hint="eastAsia"/>
                <w:color w:val="0D0D0D"/>
                <w:spacing w:val="2"/>
              </w:rPr>
              <w:t>医师</w:t>
            </w:r>
          </w:p>
        </w:tc>
        <w:tc>
          <w:tcPr>
            <w:tcW w:w="1548" w:type="pct"/>
          </w:tcPr>
          <w:p w:rsidR="00FF27DD" w:rsidRDefault="00FF27DD">
            <w:pPr>
              <w:rPr>
                <w:color w:val="0D0D0D"/>
                <w:spacing w:val="2"/>
              </w:rPr>
            </w:pPr>
            <w:r>
              <w:rPr>
                <w:rFonts w:hint="eastAsia"/>
                <w:color w:val="0D0D0D"/>
                <w:spacing w:val="2"/>
              </w:rPr>
              <w:t>首都医科大学附属北京世纪坛医院</w:t>
            </w:r>
          </w:p>
        </w:tc>
        <w:tc>
          <w:tcPr>
            <w:tcW w:w="1634" w:type="pct"/>
          </w:tcPr>
          <w:p w:rsidR="00FF27DD" w:rsidRDefault="00FF27DD">
            <w:pPr>
              <w:rPr>
                <w:color w:val="0D0D0D"/>
                <w:spacing w:val="2"/>
              </w:rPr>
            </w:pPr>
            <w:r>
              <w:rPr>
                <w:rFonts w:hint="eastAsia"/>
                <w:color w:val="0D0D0D"/>
                <w:spacing w:val="2"/>
              </w:rPr>
              <w:t>负责部分课题设计、实施及成果推广</w:t>
            </w:r>
          </w:p>
        </w:tc>
      </w:tr>
      <w:tr w:rsidR="00FF27DD" w:rsidTr="00FF27DD">
        <w:tc>
          <w:tcPr>
            <w:tcW w:w="361" w:type="pct"/>
          </w:tcPr>
          <w:p w:rsidR="00FF27DD" w:rsidRDefault="00FF27DD">
            <w:pPr>
              <w:rPr>
                <w:color w:val="0D0D0D"/>
                <w:spacing w:val="2"/>
              </w:rPr>
            </w:pPr>
            <w:r>
              <w:rPr>
                <w:rFonts w:hint="eastAsia"/>
                <w:color w:val="0D0D0D"/>
                <w:spacing w:val="2"/>
              </w:rPr>
              <w:t>4</w:t>
            </w:r>
          </w:p>
        </w:tc>
        <w:tc>
          <w:tcPr>
            <w:tcW w:w="638" w:type="pct"/>
          </w:tcPr>
          <w:p w:rsidR="00FF27DD" w:rsidRDefault="00FF27DD">
            <w:pPr>
              <w:rPr>
                <w:color w:val="0D0D0D"/>
                <w:spacing w:val="2"/>
              </w:rPr>
            </w:pPr>
            <w:r>
              <w:rPr>
                <w:rFonts w:hint="eastAsia"/>
                <w:color w:val="0D0D0D"/>
                <w:spacing w:val="2"/>
              </w:rPr>
              <w:t>秦新愿</w:t>
            </w:r>
          </w:p>
        </w:tc>
        <w:tc>
          <w:tcPr>
            <w:tcW w:w="819" w:type="pct"/>
          </w:tcPr>
          <w:p w:rsidR="00FF27DD" w:rsidRDefault="00FF27DD">
            <w:pPr>
              <w:rPr>
                <w:color w:val="0D0D0D"/>
                <w:spacing w:val="2"/>
              </w:rPr>
            </w:pPr>
            <w:r>
              <w:rPr>
                <w:rFonts w:hint="eastAsia"/>
                <w:color w:val="0D0D0D"/>
                <w:spacing w:val="2"/>
              </w:rPr>
              <w:t>主治医师</w:t>
            </w:r>
          </w:p>
        </w:tc>
        <w:tc>
          <w:tcPr>
            <w:tcW w:w="1548" w:type="pct"/>
          </w:tcPr>
          <w:p w:rsidR="00FF27DD" w:rsidRDefault="00FF27DD">
            <w:pPr>
              <w:rPr>
                <w:color w:val="0D0D0D"/>
                <w:spacing w:val="2"/>
              </w:rPr>
            </w:pPr>
            <w:r>
              <w:rPr>
                <w:rFonts w:hint="eastAsia"/>
                <w:color w:val="0D0D0D"/>
                <w:spacing w:val="2"/>
              </w:rPr>
              <w:t>首都医科大学附属北京</w:t>
            </w:r>
            <w:r>
              <w:rPr>
                <w:rFonts w:hint="eastAsia"/>
                <w:color w:val="0D0D0D"/>
                <w:spacing w:val="2"/>
              </w:rPr>
              <w:lastRenderedPageBreak/>
              <w:t>同仁医院</w:t>
            </w:r>
          </w:p>
        </w:tc>
        <w:tc>
          <w:tcPr>
            <w:tcW w:w="1634" w:type="pct"/>
          </w:tcPr>
          <w:p w:rsidR="00FF27DD" w:rsidRDefault="00FF27DD">
            <w:pPr>
              <w:rPr>
                <w:color w:val="0D0D0D"/>
                <w:spacing w:val="2"/>
              </w:rPr>
            </w:pPr>
            <w:r>
              <w:rPr>
                <w:rFonts w:hint="eastAsia"/>
                <w:color w:val="0D0D0D"/>
                <w:spacing w:val="2"/>
              </w:rPr>
              <w:lastRenderedPageBreak/>
              <w:t>负责课题设计、实施及成</w:t>
            </w:r>
            <w:r>
              <w:rPr>
                <w:rFonts w:hint="eastAsia"/>
                <w:color w:val="0D0D0D"/>
                <w:spacing w:val="2"/>
              </w:rPr>
              <w:lastRenderedPageBreak/>
              <w:t>果推广</w:t>
            </w:r>
          </w:p>
        </w:tc>
      </w:tr>
      <w:tr w:rsidR="00FF27DD" w:rsidTr="00FF27DD">
        <w:tc>
          <w:tcPr>
            <w:tcW w:w="361" w:type="pct"/>
          </w:tcPr>
          <w:p w:rsidR="00FF27DD" w:rsidRDefault="00FF27DD">
            <w:pPr>
              <w:rPr>
                <w:color w:val="0D0D0D"/>
                <w:spacing w:val="2"/>
              </w:rPr>
            </w:pPr>
            <w:r>
              <w:rPr>
                <w:rFonts w:hint="eastAsia"/>
                <w:color w:val="0D0D0D"/>
                <w:spacing w:val="2"/>
              </w:rPr>
              <w:lastRenderedPageBreak/>
              <w:t>5</w:t>
            </w:r>
          </w:p>
        </w:tc>
        <w:tc>
          <w:tcPr>
            <w:tcW w:w="638" w:type="pct"/>
          </w:tcPr>
          <w:p w:rsidR="00FF27DD" w:rsidRDefault="00FF27DD">
            <w:pPr>
              <w:rPr>
                <w:color w:val="0D0D0D"/>
                <w:spacing w:val="2"/>
              </w:rPr>
            </w:pPr>
            <w:r>
              <w:rPr>
                <w:rFonts w:hint="eastAsia"/>
                <w:color w:val="0D0D0D"/>
                <w:spacing w:val="2"/>
              </w:rPr>
              <w:t>聂鑫</w:t>
            </w:r>
          </w:p>
        </w:tc>
        <w:tc>
          <w:tcPr>
            <w:tcW w:w="819" w:type="pct"/>
          </w:tcPr>
          <w:p w:rsidR="00FF27DD" w:rsidRDefault="00FF27DD">
            <w:pPr>
              <w:rPr>
                <w:color w:val="0D0D0D"/>
                <w:spacing w:val="2"/>
              </w:rPr>
            </w:pPr>
            <w:r>
              <w:rPr>
                <w:rFonts w:hint="eastAsia"/>
                <w:color w:val="0D0D0D"/>
                <w:spacing w:val="2"/>
              </w:rPr>
              <w:t>主治医师</w:t>
            </w:r>
          </w:p>
        </w:tc>
        <w:tc>
          <w:tcPr>
            <w:tcW w:w="1548" w:type="pct"/>
          </w:tcPr>
          <w:p w:rsidR="00FF27DD" w:rsidRDefault="00FF27DD">
            <w:pPr>
              <w:rPr>
                <w:color w:val="0D0D0D"/>
                <w:spacing w:val="2"/>
              </w:rPr>
            </w:pPr>
            <w:r>
              <w:rPr>
                <w:rFonts w:hint="eastAsia"/>
                <w:color w:val="0D0D0D"/>
                <w:spacing w:val="2"/>
              </w:rPr>
              <w:t>首都医科大学附属北京世纪坛医院</w:t>
            </w:r>
          </w:p>
        </w:tc>
        <w:tc>
          <w:tcPr>
            <w:tcW w:w="1634" w:type="pct"/>
          </w:tcPr>
          <w:p w:rsidR="00FF27DD" w:rsidRDefault="00FF27DD">
            <w:pPr>
              <w:rPr>
                <w:color w:val="0D0D0D"/>
                <w:spacing w:val="2"/>
              </w:rPr>
            </w:pPr>
            <w:r>
              <w:rPr>
                <w:rFonts w:hint="eastAsia"/>
                <w:color w:val="0D0D0D"/>
                <w:spacing w:val="2"/>
              </w:rPr>
              <w:t>负责部分课题设计、实施及成果推广</w:t>
            </w:r>
          </w:p>
        </w:tc>
      </w:tr>
      <w:tr w:rsidR="00FF27DD" w:rsidTr="00FF27DD">
        <w:tc>
          <w:tcPr>
            <w:tcW w:w="361" w:type="pct"/>
          </w:tcPr>
          <w:p w:rsidR="00FF27DD" w:rsidRDefault="00FF27DD">
            <w:pPr>
              <w:rPr>
                <w:color w:val="0D0D0D"/>
                <w:spacing w:val="2"/>
              </w:rPr>
            </w:pPr>
            <w:r>
              <w:rPr>
                <w:rFonts w:hint="eastAsia"/>
                <w:color w:val="0D0D0D"/>
                <w:spacing w:val="2"/>
              </w:rPr>
              <w:t>6</w:t>
            </w:r>
          </w:p>
        </w:tc>
        <w:tc>
          <w:tcPr>
            <w:tcW w:w="638" w:type="pct"/>
          </w:tcPr>
          <w:p w:rsidR="00FF27DD" w:rsidRDefault="00FF27DD">
            <w:pPr>
              <w:rPr>
                <w:color w:val="0D0D0D"/>
                <w:spacing w:val="2"/>
              </w:rPr>
            </w:pPr>
            <w:r>
              <w:rPr>
                <w:rFonts w:hint="eastAsia"/>
                <w:color w:val="0D0D0D"/>
                <w:spacing w:val="2"/>
              </w:rPr>
              <w:t>王雷</w:t>
            </w:r>
          </w:p>
        </w:tc>
        <w:tc>
          <w:tcPr>
            <w:tcW w:w="819" w:type="pct"/>
          </w:tcPr>
          <w:p w:rsidR="00FF27DD" w:rsidRDefault="00FF27DD">
            <w:pPr>
              <w:rPr>
                <w:color w:val="0D0D0D"/>
                <w:spacing w:val="2"/>
              </w:rPr>
            </w:pPr>
            <w:r>
              <w:rPr>
                <w:rFonts w:hint="eastAsia"/>
                <w:color w:val="0D0D0D"/>
                <w:spacing w:val="2"/>
              </w:rPr>
              <w:t>医师</w:t>
            </w:r>
          </w:p>
        </w:tc>
        <w:tc>
          <w:tcPr>
            <w:tcW w:w="1548" w:type="pct"/>
          </w:tcPr>
          <w:p w:rsidR="00FF27DD" w:rsidRDefault="00FF27DD">
            <w:pPr>
              <w:rPr>
                <w:color w:val="0D0D0D"/>
                <w:spacing w:val="2"/>
              </w:rPr>
            </w:pPr>
            <w:r>
              <w:rPr>
                <w:rFonts w:hint="eastAsia"/>
                <w:color w:val="0D0D0D"/>
                <w:spacing w:val="2"/>
              </w:rPr>
              <w:t>首都医科大学附属北京世纪坛医院</w:t>
            </w:r>
          </w:p>
        </w:tc>
        <w:tc>
          <w:tcPr>
            <w:tcW w:w="1634" w:type="pct"/>
          </w:tcPr>
          <w:p w:rsidR="00FF27DD" w:rsidRDefault="00FF27DD">
            <w:pPr>
              <w:rPr>
                <w:color w:val="0D0D0D"/>
                <w:spacing w:val="2"/>
              </w:rPr>
            </w:pPr>
            <w:r>
              <w:rPr>
                <w:rFonts w:hint="eastAsia"/>
                <w:color w:val="0D0D0D"/>
                <w:spacing w:val="2"/>
              </w:rPr>
              <w:t>负责实施及成果推广</w:t>
            </w:r>
          </w:p>
        </w:tc>
      </w:tr>
      <w:tr w:rsidR="00FF27DD" w:rsidTr="00FF27DD">
        <w:tc>
          <w:tcPr>
            <w:tcW w:w="361" w:type="pct"/>
          </w:tcPr>
          <w:p w:rsidR="00FF27DD" w:rsidRDefault="00FF27DD">
            <w:pPr>
              <w:rPr>
                <w:color w:val="0D0D0D"/>
                <w:spacing w:val="2"/>
              </w:rPr>
            </w:pPr>
            <w:r>
              <w:rPr>
                <w:rFonts w:hint="eastAsia"/>
                <w:color w:val="0D0D0D"/>
                <w:spacing w:val="2"/>
              </w:rPr>
              <w:t>7</w:t>
            </w:r>
          </w:p>
        </w:tc>
        <w:tc>
          <w:tcPr>
            <w:tcW w:w="638" w:type="pct"/>
          </w:tcPr>
          <w:p w:rsidR="00FF27DD" w:rsidRDefault="00FF27DD">
            <w:pPr>
              <w:rPr>
                <w:color w:val="0D0D0D"/>
                <w:spacing w:val="2"/>
              </w:rPr>
            </w:pPr>
            <w:r>
              <w:rPr>
                <w:rFonts w:hint="eastAsia"/>
                <w:color w:val="0D0D0D"/>
                <w:spacing w:val="2"/>
              </w:rPr>
              <w:t>张</w:t>
            </w:r>
            <w:r>
              <w:rPr>
                <w:color w:val="0D0D0D"/>
                <w:spacing w:val="2"/>
              </w:rPr>
              <w:t>绍</w:t>
            </w:r>
            <w:r>
              <w:rPr>
                <w:rFonts w:hint="eastAsia"/>
                <w:color w:val="0D0D0D"/>
                <w:spacing w:val="2"/>
              </w:rPr>
              <w:t>春</w:t>
            </w:r>
          </w:p>
        </w:tc>
        <w:tc>
          <w:tcPr>
            <w:tcW w:w="819" w:type="pct"/>
          </w:tcPr>
          <w:p w:rsidR="00FF27DD" w:rsidRDefault="00FF27DD">
            <w:pPr>
              <w:rPr>
                <w:color w:val="0D0D0D"/>
                <w:spacing w:val="2"/>
              </w:rPr>
            </w:pPr>
            <w:r>
              <w:rPr>
                <w:rFonts w:hint="eastAsia"/>
                <w:color w:val="0D0D0D"/>
                <w:spacing w:val="2"/>
              </w:rPr>
              <w:t>主治医师</w:t>
            </w:r>
          </w:p>
        </w:tc>
        <w:tc>
          <w:tcPr>
            <w:tcW w:w="1548" w:type="pct"/>
          </w:tcPr>
          <w:p w:rsidR="00FF27DD" w:rsidRDefault="00FF27DD">
            <w:pPr>
              <w:rPr>
                <w:color w:val="0D0D0D"/>
                <w:spacing w:val="2"/>
              </w:rPr>
            </w:pPr>
            <w:r>
              <w:rPr>
                <w:rFonts w:hint="eastAsia"/>
                <w:color w:val="0D0D0D"/>
                <w:spacing w:val="2"/>
              </w:rPr>
              <w:t>首都医科大学附属北京世纪坛医院</w:t>
            </w:r>
          </w:p>
        </w:tc>
        <w:tc>
          <w:tcPr>
            <w:tcW w:w="1634" w:type="pct"/>
          </w:tcPr>
          <w:p w:rsidR="00FF27DD" w:rsidRDefault="00FF27DD">
            <w:pPr>
              <w:rPr>
                <w:color w:val="0D0D0D"/>
                <w:spacing w:val="2"/>
              </w:rPr>
            </w:pPr>
            <w:r>
              <w:rPr>
                <w:rFonts w:hint="eastAsia"/>
                <w:color w:val="0D0D0D"/>
                <w:spacing w:val="2"/>
              </w:rPr>
              <w:t>负责实施及成果推广</w:t>
            </w:r>
          </w:p>
        </w:tc>
      </w:tr>
      <w:tr w:rsidR="00FF27DD" w:rsidTr="00FF27DD">
        <w:tc>
          <w:tcPr>
            <w:tcW w:w="361" w:type="pct"/>
          </w:tcPr>
          <w:p w:rsidR="00FF27DD" w:rsidRDefault="00FF27DD">
            <w:pPr>
              <w:rPr>
                <w:color w:val="0D0D0D"/>
                <w:spacing w:val="2"/>
              </w:rPr>
            </w:pPr>
            <w:r>
              <w:rPr>
                <w:rFonts w:hint="eastAsia"/>
                <w:color w:val="0D0D0D"/>
                <w:spacing w:val="2"/>
              </w:rPr>
              <w:t>8</w:t>
            </w:r>
          </w:p>
        </w:tc>
        <w:tc>
          <w:tcPr>
            <w:tcW w:w="638" w:type="pct"/>
          </w:tcPr>
          <w:p w:rsidR="00FF27DD" w:rsidRDefault="00FF27DD">
            <w:pPr>
              <w:rPr>
                <w:color w:val="0D0D0D"/>
                <w:spacing w:val="2"/>
              </w:rPr>
            </w:pPr>
            <w:r>
              <w:rPr>
                <w:rFonts w:hint="eastAsia"/>
                <w:color w:val="0D0D0D"/>
                <w:spacing w:val="2"/>
              </w:rPr>
              <w:t>李腾飞</w:t>
            </w:r>
          </w:p>
        </w:tc>
        <w:tc>
          <w:tcPr>
            <w:tcW w:w="819" w:type="pct"/>
          </w:tcPr>
          <w:p w:rsidR="00FF27DD" w:rsidRDefault="00FF27DD">
            <w:pPr>
              <w:rPr>
                <w:color w:val="0D0D0D"/>
                <w:spacing w:val="2"/>
              </w:rPr>
            </w:pPr>
            <w:r>
              <w:rPr>
                <w:rFonts w:hint="eastAsia"/>
                <w:color w:val="0D0D0D"/>
                <w:spacing w:val="2"/>
              </w:rPr>
              <w:t>医师</w:t>
            </w:r>
          </w:p>
        </w:tc>
        <w:tc>
          <w:tcPr>
            <w:tcW w:w="1548" w:type="pct"/>
          </w:tcPr>
          <w:p w:rsidR="00FF27DD" w:rsidRDefault="00FF27DD">
            <w:pPr>
              <w:rPr>
                <w:color w:val="0D0D0D"/>
                <w:spacing w:val="2"/>
              </w:rPr>
            </w:pPr>
            <w:r w:rsidRPr="0027530A">
              <w:rPr>
                <w:rFonts w:hint="eastAsia"/>
                <w:color w:val="0D0D0D"/>
                <w:spacing w:val="2"/>
              </w:rPr>
              <w:t>中国科学院植物研究所</w:t>
            </w:r>
          </w:p>
        </w:tc>
        <w:tc>
          <w:tcPr>
            <w:tcW w:w="1634" w:type="pct"/>
          </w:tcPr>
          <w:p w:rsidR="00FF27DD" w:rsidRDefault="00FF27DD" w:rsidP="00FF27DD">
            <w:pPr>
              <w:rPr>
                <w:color w:val="0D0D0D"/>
                <w:spacing w:val="2"/>
              </w:rPr>
            </w:pPr>
            <w:r>
              <w:rPr>
                <w:rFonts w:hint="eastAsia"/>
                <w:color w:val="0D0D0D"/>
                <w:spacing w:val="2"/>
              </w:rPr>
              <w:t>负责成果推广</w:t>
            </w:r>
          </w:p>
        </w:tc>
      </w:tr>
      <w:tr w:rsidR="00FF27DD" w:rsidTr="00FF27DD">
        <w:tc>
          <w:tcPr>
            <w:tcW w:w="361" w:type="pct"/>
          </w:tcPr>
          <w:p w:rsidR="00FF27DD" w:rsidRDefault="00FF27DD">
            <w:pPr>
              <w:rPr>
                <w:color w:val="0D0D0D"/>
                <w:spacing w:val="2"/>
              </w:rPr>
            </w:pPr>
            <w:r>
              <w:rPr>
                <w:rFonts w:hint="eastAsia"/>
                <w:color w:val="0D0D0D"/>
                <w:spacing w:val="2"/>
              </w:rPr>
              <w:t>9</w:t>
            </w:r>
          </w:p>
        </w:tc>
        <w:tc>
          <w:tcPr>
            <w:tcW w:w="638" w:type="pct"/>
          </w:tcPr>
          <w:p w:rsidR="00FF27DD" w:rsidRDefault="00FF27DD">
            <w:pPr>
              <w:rPr>
                <w:color w:val="0D0D0D"/>
                <w:spacing w:val="2"/>
              </w:rPr>
            </w:pPr>
            <w:r>
              <w:rPr>
                <w:rFonts w:hint="eastAsia"/>
                <w:color w:val="0D0D0D"/>
                <w:spacing w:val="2"/>
              </w:rPr>
              <w:t>杨磊</w:t>
            </w:r>
          </w:p>
        </w:tc>
        <w:tc>
          <w:tcPr>
            <w:tcW w:w="819" w:type="pct"/>
          </w:tcPr>
          <w:p w:rsidR="00FF27DD" w:rsidRDefault="00FF27DD">
            <w:pPr>
              <w:rPr>
                <w:color w:val="0D0D0D"/>
                <w:spacing w:val="2"/>
              </w:rPr>
            </w:pPr>
            <w:r>
              <w:rPr>
                <w:rFonts w:hint="eastAsia"/>
                <w:color w:val="0D0D0D"/>
                <w:spacing w:val="2"/>
              </w:rPr>
              <w:t>主治医师</w:t>
            </w:r>
          </w:p>
        </w:tc>
        <w:tc>
          <w:tcPr>
            <w:tcW w:w="1548" w:type="pct"/>
          </w:tcPr>
          <w:p w:rsidR="00FF27DD" w:rsidRDefault="00FF27DD">
            <w:pPr>
              <w:rPr>
                <w:color w:val="0D0D0D"/>
                <w:spacing w:val="2"/>
              </w:rPr>
            </w:pPr>
            <w:r w:rsidRPr="0027530A">
              <w:rPr>
                <w:rFonts w:hint="eastAsia"/>
                <w:color w:val="0D0D0D"/>
                <w:spacing w:val="2"/>
              </w:rPr>
              <w:t>中国医学科学院北京协和医院基础医学研究所</w:t>
            </w:r>
          </w:p>
        </w:tc>
        <w:tc>
          <w:tcPr>
            <w:tcW w:w="1634" w:type="pct"/>
          </w:tcPr>
          <w:p w:rsidR="00FF27DD" w:rsidRDefault="00FF27DD">
            <w:pPr>
              <w:rPr>
                <w:color w:val="0D0D0D"/>
                <w:spacing w:val="2"/>
              </w:rPr>
            </w:pPr>
            <w:r>
              <w:rPr>
                <w:rFonts w:hint="eastAsia"/>
                <w:color w:val="0D0D0D"/>
                <w:spacing w:val="2"/>
              </w:rPr>
              <w:t>负责部分课题设计、实施</w:t>
            </w:r>
          </w:p>
        </w:tc>
      </w:tr>
    </w:tbl>
    <w:p w:rsidR="0038632B" w:rsidRDefault="0038632B">
      <w:pPr>
        <w:spacing w:line="360" w:lineRule="auto"/>
        <w:rPr>
          <w:color w:val="0D0D0D"/>
          <w:spacing w:val="2"/>
          <w:sz w:val="24"/>
          <w:szCs w:val="24"/>
        </w:rPr>
      </w:pPr>
    </w:p>
    <w:p w:rsidR="0038632B" w:rsidRDefault="009C7496">
      <w:pPr>
        <w:spacing w:line="480" w:lineRule="auto"/>
        <w:rPr>
          <w:b/>
          <w:bCs/>
          <w:color w:val="0D0D0D"/>
          <w:spacing w:val="2"/>
          <w:sz w:val="24"/>
          <w:szCs w:val="24"/>
        </w:rPr>
      </w:pPr>
      <w:r>
        <w:rPr>
          <w:b/>
          <w:bCs/>
          <w:color w:val="0D0D0D"/>
          <w:spacing w:val="2"/>
          <w:sz w:val="24"/>
          <w:szCs w:val="24"/>
        </w:rPr>
        <w:t>8.</w:t>
      </w:r>
      <w:r>
        <w:rPr>
          <w:b/>
          <w:bCs/>
          <w:color w:val="0D0D0D"/>
          <w:spacing w:val="2"/>
          <w:sz w:val="24"/>
          <w:szCs w:val="24"/>
        </w:rPr>
        <w:t>完成单位情况，包括单位名称、排名，对本项目的贡献</w:t>
      </w:r>
      <w:r>
        <w:rPr>
          <w:rFonts w:hint="eastAsia"/>
          <w:b/>
          <w:bCs/>
          <w:color w:val="0D0D0D"/>
          <w:spacing w:val="2"/>
          <w:sz w:val="24"/>
          <w:szCs w:val="24"/>
        </w:rPr>
        <w:t>：</w:t>
      </w:r>
    </w:p>
    <w:tbl>
      <w:tblPr>
        <w:tblStyle w:val="a6"/>
        <w:tblW w:w="0" w:type="auto"/>
        <w:tblLook w:val="04A0"/>
      </w:tblPr>
      <w:tblGrid>
        <w:gridCol w:w="988"/>
        <w:gridCol w:w="4110"/>
        <w:gridCol w:w="4082"/>
      </w:tblGrid>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排名</w:t>
            </w:r>
          </w:p>
        </w:tc>
        <w:tc>
          <w:tcPr>
            <w:tcW w:w="4110" w:type="dxa"/>
          </w:tcPr>
          <w:p w:rsidR="0038632B" w:rsidRDefault="009C7496">
            <w:pPr>
              <w:spacing w:line="360" w:lineRule="auto"/>
              <w:rPr>
                <w:color w:val="0D0D0D"/>
                <w:spacing w:val="2"/>
                <w:sz w:val="24"/>
                <w:szCs w:val="24"/>
              </w:rPr>
            </w:pPr>
            <w:r>
              <w:rPr>
                <w:rFonts w:hint="eastAsia"/>
                <w:color w:val="0D0D0D"/>
                <w:spacing w:val="2"/>
                <w:sz w:val="24"/>
                <w:szCs w:val="24"/>
              </w:rPr>
              <w:t>单位名称</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贡献</w:t>
            </w:r>
          </w:p>
        </w:tc>
      </w:tr>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1</w:t>
            </w:r>
          </w:p>
        </w:tc>
        <w:tc>
          <w:tcPr>
            <w:tcW w:w="4110" w:type="dxa"/>
          </w:tcPr>
          <w:p w:rsidR="0038632B" w:rsidRDefault="009C7496">
            <w:pPr>
              <w:spacing w:line="360" w:lineRule="auto"/>
              <w:rPr>
                <w:color w:val="0D0D0D"/>
                <w:spacing w:val="2"/>
                <w:sz w:val="24"/>
                <w:szCs w:val="24"/>
              </w:rPr>
            </w:pPr>
            <w:r>
              <w:rPr>
                <w:rFonts w:hint="eastAsia"/>
                <w:color w:val="0D0D0D"/>
                <w:spacing w:val="2"/>
                <w:sz w:val="24"/>
                <w:szCs w:val="24"/>
              </w:rPr>
              <w:t>首都医科大学附属北京世纪坛医院</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课题总体设计、项目实施、推广、总结、申报</w:t>
            </w:r>
          </w:p>
        </w:tc>
      </w:tr>
    </w:tbl>
    <w:p w:rsidR="0038632B" w:rsidRDefault="0038632B"/>
    <w:sectPr w:rsidR="0038632B" w:rsidSect="00EA04EE">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A5" w:rsidRDefault="00101CA5">
      <w:r>
        <w:separator/>
      </w:r>
    </w:p>
  </w:endnote>
  <w:endnote w:type="continuationSeparator" w:id="1">
    <w:p w:rsidR="00101CA5" w:rsidRDefault="00101CA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32476"/>
    </w:sdtPr>
    <w:sdtContent>
      <w:p w:rsidR="0038632B" w:rsidRDefault="00EA04EE">
        <w:pPr>
          <w:pStyle w:val="a4"/>
          <w:jc w:val="center"/>
        </w:pPr>
        <w:r>
          <w:fldChar w:fldCharType="begin"/>
        </w:r>
        <w:r w:rsidR="009C7496">
          <w:instrText>PAGE   \* MERGEFORMAT</w:instrText>
        </w:r>
        <w:r>
          <w:fldChar w:fldCharType="separate"/>
        </w:r>
        <w:r w:rsidR="00C76673" w:rsidRPr="00C76673">
          <w:rPr>
            <w:noProof/>
            <w:lang w:val="zh-CN"/>
          </w:rPr>
          <w:t>1</w:t>
        </w:r>
        <w:r>
          <w:fldChar w:fldCharType="end"/>
        </w:r>
      </w:p>
    </w:sdtContent>
  </w:sdt>
  <w:p w:rsidR="0038632B" w:rsidRDefault="003863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A5" w:rsidRDefault="00101CA5">
      <w:r>
        <w:separator/>
      </w:r>
    </w:p>
  </w:footnote>
  <w:footnote w:type="continuationSeparator" w:id="1">
    <w:p w:rsidR="00101CA5" w:rsidRDefault="00101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C3ACF9"/>
    <w:multiLevelType w:val="singleLevel"/>
    <w:tmpl w:val="F9C3ACF9"/>
    <w:lvl w:ilvl="0">
      <w:start w:val="1"/>
      <w:numFmt w:val="decimal"/>
      <w:lvlText w:val="%1."/>
      <w:lvlJc w:val="left"/>
      <w:pPr>
        <w:tabs>
          <w:tab w:val="num" w:pos="312"/>
        </w:tabs>
      </w:pPr>
    </w:lvl>
  </w:abstractNum>
  <w:abstractNum w:abstractNumId="1">
    <w:nsid w:val="25241231"/>
    <w:multiLevelType w:val="multilevel"/>
    <w:tmpl w:val="252412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FCD"/>
    <w:rsid w:val="9BFFDA72"/>
    <w:rsid w:val="00060B39"/>
    <w:rsid w:val="000816FF"/>
    <w:rsid w:val="000843E9"/>
    <w:rsid w:val="00095A3A"/>
    <w:rsid w:val="000F2B06"/>
    <w:rsid w:val="00100218"/>
    <w:rsid w:val="00101CA5"/>
    <w:rsid w:val="00143E3C"/>
    <w:rsid w:val="0015560E"/>
    <w:rsid w:val="001876B9"/>
    <w:rsid w:val="00187E86"/>
    <w:rsid w:val="001B3027"/>
    <w:rsid w:val="001B5360"/>
    <w:rsid w:val="001D1AE3"/>
    <w:rsid w:val="001E4257"/>
    <w:rsid w:val="0020417C"/>
    <w:rsid w:val="00224FCD"/>
    <w:rsid w:val="0027530A"/>
    <w:rsid w:val="002C6DF0"/>
    <w:rsid w:val="00386021"/>
    <w:rsid w:val="0038632B"/>
    <w:rsid w:val="003A5EC4"/>
    <w:rsid w:val="003C1956"/>
    <w:rsid w:val="003C6142"/>
    <w:rsid w:val="003D1C46"/>
    <w:rsid w:val="003F15B3"/>
    <w:rsid w:val="00431771"/>
    <w:rsid w:val="00486DF5"/>
    <w:rsid w:val="004E0798"/>
    <w:rsid w:val="004E472B"/>
    <w:rsid w:val="004F69E0"/>
    <w:rsid w:val="005022E4"/>
    <w:rsid w:val="00563583"/>
    <w:rsid w:val="00592938"/>
    <w:rsid w:val="005C1973"/>
    <w:rsid w:val="0060129A"/>
    <w:rsid w:val="00666B94"/>
    <w:rsid w:val="00690E0B"/>
    <w:rsid w:val="00696BBB"/>
    <w:rsid w:val="006A735F"/>
    <w:rsid w:val="00712461"/>
    <w:rsid w:val="00796F47"/>
    <w:rsid w:val="007B1FB5"/>
    <w:rsid w:val="007F21D0"/>
    <w:rsid w:val="007F666E"/>
    <w:rsid w:val="00877F16"/>
    <w:rsid w:val="009C54B3"/>
    <w:rsid w:val="009C7496"/>
    <w:rsid w:val="00A1221D"/>
    <w:rsid w:val="00A13350"/>
    <w:rsid w:val="00A33790"/>
    <w:rsid w:val="00A43319"/>
    <w:rsid w:val="00A54A35"/>
    <w:rsid w:val="00A9561C"/>
    <w:rsid w:val="00AA0E16"/>
    <w:rsid w:val="00AC7313"/>
    <w:rsid w:val="00B024D9"/>
    <w:rsid w:val="00B20FDA"/>
    <w:rsid w:val="00B407C4"/>
    <w:rsid w:val="00BB4B48"/>
    <w:rsid w:val="00BC7F11"/>
    <w:rsid w:val="00BD2C10"/>
    <w:rsid w:val="00C01047"/>
    <w:rsid w:val="00C16CF7"/>
    <w:rsid w:val="00C37D36"/>
    <w:rsid w:val="00C63A17"/>
    <w:rsid w:val="00C76673"/>
    <w:rsid w:val="00C96E22"/>
    <w:rsid w:val="00CF48EE"/>
    <w:rsid w:val="00D17BA2"/>
    <w:rsid w:val="00D44334"/>
    <w:rsid w:val="00D83687"/>
    <w:rsid w:val="00DD5886"/>
    <w:rsid w:val="00DF4356"/>
    <w:rsid w:val="00E17479"/>
    <w:rsid w:val="00E74744"/>
    <w:rsid w:val="00EA04EE"/>
    <w:rsid w:val="00EF4E33"/>
    <w:rsid w:val="00F10738"/>
    <w:rsid w:val="00F70E38"/>
    <w:rsid w:val="00FF27DD"/>
    <w:rsid w:val="27923445"/>
    <w:rsid w:val="3E3F385D"/>
    <w:rsid w:val="6AE058B9"/>
    <w:rsid w:val="7E7A9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EE"/>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A04EE"/>
    <w:rPr>
      <w:sz w:val="18"/>
      <w:szCs w:val="18"/>
    </w:rPr>
  </w:style>
  <w:style w:type="paragraph" w:styleId="a4">
    <w:name w:val="footer"/>
    <w:basedOn w:val="a"/>
    <w:link w:val="Char0"/>
    <w:uiPriority w:val="99"/>
    <w:unhideWhenUsed/>
    <w:qFormat/>
    <w:rsid w:val="00EA04E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A04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rsid w:val="00EA0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EA04EE"/>
    <w:rPr>
      <w:sz w:val="18"/>
      <w:szCs w:val="18"/>
    </w:rPr>
  </w:style>
  <w:style w:type="character" w:customStyle="1" w:styleId="Char0">
    <w:name w:val="页脚 Char"/>
    <w:basedOn w:val="a0"/>
    <w:link w:val="a4"/>
    <w:uiPriority w:val="99"/>
    <w:qFormat/>
    <w:rsid w:val="00EA04EE"/>
    <w:rPr>
      <w:sz w:val="18"/>
      <w:szCs w:val="18"/>
    </w:rPr>
  </w:style>
  <w:style w:type="paragraph" w:customStyle="1" w:styleId="1">
    <w:name w:val="正文1"/>
    <w:qFormat/>
    <w:rsid w:val="00EA04EE"/>
    <w:pPr>
      <w:jc w:val="both"/>
    </w:pPr>
    <w:rPr>
      <w:rFonts w:ascii="Calibri" w:eastAsia="宋体" w:hAnsi="Calibri" w:cs="Times New Roman"/>
      <w:kern w:val="2"/>
      <w:sz w:val="21"/>
      <w:szCs w:val="21"/>
    </w:rPr>
  </w:style>
  <w:style w:type="paragraph" w:customStyle="1" w:styleId="10">
    <w:name w:val="列出段落1"/>
    <w:basedOn w:val="a"/>
    <w:qFormat/>
    <w:rsid w:val="00EA04EE"/>
    <w:pPr>
      <w:ind w:firstLineChars="200" w:firstLine="420"/>
    </w:pPr>
  </w:style>
  <w:style w:type="character" w:customStyle="1" w:styleId="Char">
    <w:name w:val="批注框文本 Char"/>
    <w:basedOn w:val="a0"/>
    <w:link w:val="a3"/>
    <w:uiPriority w:val="99"/>
    <w:semiHidden/>
    <w:rsid w:val="00EA04EE"/>
    <w:rPr>
      <w:rFonts w:ascii="Calibri" w:eastAsia="宋体" w:hAnsi="Calibri" w:cs="Times New Roman"/>
      <w:kern w:val="2"/>
      <w:sz w:val="18"/>
      <w:szCs w:val="18"/>
    </w:rPr>
  </w:style>
  <w:style w:type="paragraph" w:styleId="a7">
    <w:name w:val="List Paragraph"/>
    <w:basedOn w:val="a"/>
    <w:uiPriority w:val="99"/>
    <w:qFormat/>
    <w:rsid w:val="00EA04EE"/>
    <w:pPr>
      <w:ind w:firstLineChars="200" w:firstLine="420"/>
    </w:pPr>
    <w:rPr>
      <w:rFonts w:asciiTheme="minorHAnsi" w:eastAsiaTheme="minorEastAsia" w:hAnsiTheme="minorHAnsi" w:cstheme="minorBidi"/>
      <w:szCs w:val="22"/>
    </w:rPr>
  </w:style>
  <w:style w:type="paragraph" w:styleId="a8">
    <w:name w:val="Normal (Web)"/>
    <w:basedOn w:val="a"/>
    <w:unhideWhenUsed/>
    <w:qFormat/>
    <w:rsid w:val="00FF27D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2520</Characters>
  <Application>Microsoft Office Word</Application>
  <DocSecurity>0</DocSecurity>
  <Lines>21</Lines>
  <Paragraphs>5</Paragraphs>
  <ScaleCrop>false</ScaleCrop>
  <Company>微软中国</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 悟</dc:creator>
  <cp:lastModifiedBy>User</cp:lastModifiedBy>
  <cp:revision>2</cp:revision>
  <dcterms:created xsi:type="dcterms:W3CDTF">2020-10-22T01:10:00Z</dcterms:created>
  <dcterms:modified xsi:type="dcterms:W3CDTF">2020-10-22T01:10:00Z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